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2A" w:rsidRDefault="008B075A">
      <w:pPr>
        <w:rPr>
          <w:sz w:val="22"/>
          <w:szCs w:val="24"/>
        </w:rPr>
      </w:pPr>
      <w:r>
        <w:rPr>
          <w:sz w:val="22"/>
          <w:szCs w:val="24"/>
        </w:rPr>
        <w:t>Meetings of the Kansas Fights Addiction Grant Review Board are open meetings and follow the Kansas Open Meetings Act (KOMA).</w:t>
      </w:r>
    </w:p>
    <w:p w:rsidR="00D5552A" w:rsidRDefault="00D5552A">
      <w:pPr>
        <w:rPr>
          <w:sz w:val="22"/>
          <w:szCs w:val="24"/>
        </w:rPr>
      </w:pPr>
    </w:p>
    <w:p w:rsidR="005260D3" w:rsidRPr="000A3DE8" w:rsidRDefault="005260D3" w:rsidP="005260D3">
      <w:pPr>
        <w:spacing w:before="89"/>
        <w:ind w:left="2369" w:right="2369"/>
        <w:jc w:val="center"/>
        <w:rPr>
          <w:b/>
          <w:spacing w:val="-2"/>
          <w:sz w:val="28"/>
        </w:rPr>
      </w:pPr>
      <w:r w:rsidRPr="000A3DE8">
        <w:rPr>
          <w:b/>
          <w:spacing w:val="-2"/>
          <w:sz w:val="28"/>
        </w:rPr>
        <w:t>AGENDA</w:t>
      </w:r>
    </w:p>
    <w:p w:rsidR="005260D3" w:rsidRDefault="00477C90" w:rsidP="00477C90">
      <w:pPr>
        <w:pStyle w:val="BodyText"/>
        <w:spacing w:before="2"/>
        <w:jc w:val="center"/>
        <w:rPr>
          <w:b/>
          <w:sz w:val="32"/>
        </w:rPr>
      </w:pPr>
      <w:r>
        <w:rPr>
          <w:b/>
          <w:sz w:val="32"/>
        </w:rPr>
        <w:t>Kansas Fights Addiction Grant Review Board</w:t>
      </w:r>
    </w:p>
    <w:p w:rsidR="00555DF2" w:rsidRDefault="00555DF2" w:rsidP="00477C90">
      <w:pPr>
        <w:pStyle w:val="BodyText"/>
        <w:spacing w:before="2"/>
        <w:jc w:val="center"/>
        <w:rPr>
          <w:b/>
          <w:sz w:val="32"/>
        </w:rPr>
      </w:pPr>
      <w:r>
        <w:rPr>
          <w:b/>
          <w:sz w:val="32"/>
        </w:rPr>
        <w:t>Rev. #1</w:t>
      </w:r>
      <w:bookmarkStart w:id="0" w:name="_GoBack"/>
      <w:bookmarkEnd w:id="0"/>
    </w:p>
    <w:p w:rsidR="00477C90" w:rsidRDefault="00477C90" w:rsidP="00477C90">
      <w:pPr>
        <w:pStyle w:val="BodyText"/>
        <w:spacing w:before="2"/>
        <w:jc w:val="center"/>
        <w:rPr>
          <w:b/>
          <w:sz w:val="32"/>
        </w:rPr>
      </w:pPr>
    </w:p>
    <w:p w:rsidR="00021FC0" w:rsidRDefault="00477C90" w:rsidP="00021FC0">
      <w:pPr>
        <w:pStyle w:val="BodyText"/>
        <w:jc w:val="center"/>
      </w:pPr>
      <w:r w:rsidRPr="00477C90">
        <w:t xml:space="preserve">Friday, </w:t>
      </w:r>
      <w:r w:rsidR="00AE492A">
        <w:t>July 14</w:t>
      </w:r>
      <w:r w:rsidR="00E36590">
        <w:t>,</w:t>
      </w:r>
      <w:r w:rsidRPr="00477C90">
        <w:t xml:space="preserve"> 2023</w:t>
      </w:r>
    </w:p>
    <w:p w:rsidR="00477C90" w:rsidRDefault="00477C90" w:rsidP="0016780C">
      <w:pPr>
        <w:pStyle w:val="BodyText"/>
        <w:jc w:val="center"/>
      </w:pPr>
      <w:r>
        <w:t>Kansas State Capitol</w:t>
      </w:r>
    </w:p>
    <w:p w:rsidR="00477C90" w:rsidRDefault="00477C90" w:rsidP="00021FC0">
      <w:pPr>
        <w:pStyle w:val="BodyText"/>
        <w:jc w:val="center"/>
      </w:pPr>
      <w:r>
        <w:t>Room 152-S</w:t>
      </w:r>
      <w:r w:rsidR="00021FC0">
        <w:t>, 9:00</w:t>
      </w:r>
      <w:r w:rsidR="0040589A">
        <w:t xml:space="preserve"> </w:t>
      </w:r>
      <w:r w:rsidR="00021FC0">
        <w:t>am</w:t>
      </w:r>
    </w:p>
    <w:p w:rsidR="00477C90" w:rsidRDefault="00477C90" w:rsidP="0016780C">
      <w:pPr>
        <w:pStyle w:val="BodyText"/>
        <w:jc w:val="center"/>
      </w:pPr>
      <w:r>
        <w:t>300 SW 10</w:t>
      </w:r>
      <w:r w:rsidRPr="00477C90">
        <w:rPr>
          <w:vertAlign w:val="superscript"/>
        </w:rPr>
        <w:t>th</w:t>
      </w:r>
      <w:r>
        <w:t xml:space="preserve"> Avenue</w:t>
      </w:r>
    </w:p>
    <w:p w:rsidR="00477C90" w:rsidRDefault="00477C90" w:rsidP="0016780C">
      <w:pPr>
        <w:pStyle w:val="BodyText"/>
        <w:jc w:val="center"/>
      </w:pPr>
      <w:r>
        <w:t>Topeka, Kansas</w:t>
      </w:r>
    </w:p>
    <w:p w:rsidR="005565BF" w:rsidRDefault="005565BF" w:rsidP="0016780C">
      <w:pPr>
        <w:pStyle w:val="BodyText"/>
        <w:jc w:val="center"/>
      </w:pPr>
    </w:p>
    <w:p w:rsidR="004F703C" w:rsidRDefault="004F703C" w:rsidP="005A51CB">
      <w:pPr>
        <w:jc w:val="center"/>
        <w:rPr>
          <w:sz w:val="28"/>
          <w:szCs w:val="28"/>
        </w:rPr>
      </w:pPr>
      <w:r w:rsidRPr="00426B6E">
        <w:rPr>
          <w:sz w:val="28"/>
          <w:szCs w:val="28"/>
        </w:rPr>
        <w:t xml:space="preserve">YouTube: </w:t>
      </w:r>
      <w:hyperlink r:id="rId7" w:history="1">
        <w:r w:rsidRPr="00426B6E">
          <w:rPr>
            <w:rStyle w:val="Hyperlink"/>
            <w:rFonts w:eastAsia="Arial"/>
            <w:sz w:val="28"/>
            <w:szCs w:val="28"/>
          </w:rPr>
          <w:t>https://youtube.com/live/tFuYq7S4mmg</w:t>
        </w:r>
      </w:hyperlink>
    </w:p>
    <w:p w:rsidR="003B4399" w:rsidRPr="00426B6E" w:rsidRDefault="003B4399" w:rsidP="005A51CB">
      <w:pPr>
        <w:jc w:val="center"/>
        <w:rPr>
          <w:sz w:val="28"/>
          <w:szCs w:val="28"/>
        </w:rPr>
      </w:pPr>
    </w:p>
    <w:p w:rsidR="004F703C" w:rsidRPr="00426B6E" w:rsidRDefault="004F703C" w:rsidP="005A51CB">
      <w:pPr>
        <w:ind w:firstLine="720"/>
        <w:rPr>
          <w:sz w:val="28"/>
          <w:szCs w:val="28"/>
        </w:rPr>
      </w:pPr>
      <w:r w:rsidRPr="00426B6E">
        <w:rPr>
          <w:sz w:val="28"/>
          <w:szCs w:val="28"/>
        </w:rPr>
        <w:t xml:space="preserve">Harmony: </w:t>
      </w:r>
      <w:hyperlink r:id="rId8" w:history="1">
        <w:r w:rsidRPr="00426B6E">
          <w:rPr>
            <w:rStyle w:val="Hyperlink"/>
            <w:rFonts w:eastAsia="Arial"/>
            <w:sz w:val="28"/>
            <w:szCs w:val="28"/>
          </w:rPr>
          <w:t>http://sg001-harmony.sliq.net/00287/Harmony/en/PowerBrowser/PowerBrowserV2/20230707/-1/17024</w:t>
        </w:r>
      </w:hyperlink>
    </w:p>
    <w:p w:rsidR="005565BF" w:rsidRDefault="005565BF" w:rsidP="0016780C">
      <w:pPr>
        <w:pStyle w:val="BodyText"/>
        <w:jc w:val="center"/>
      </w:pPr>
    </w:p>
    <w:p w:rsidR="00490E92" w:rsidRDefault="00490E92" w:rsidP="00F71392">
      <w:pPr>
        <w:pStyle w:val="BodyText"/>
        <w:spacing w:before="2"/>
        <w:ind w:firstLine="720"/>
      </w:pPr>
    </w:p>
    <w:p w:rsidR="00477C90" w:rsidRDefault="00477C90" w:rsidP="0016780C">
      <w:pPr>
        <w:pStyle w:val="BodyText"/>
        <w:numPr>
          <w:ilvl w:val="0"/>
          <w:numId w:val="7"/>
        </w:numPr>
      </w:pPr>
      <w:r>
        <w:t>Call to Order</w:t>
      </w:r>
    </w:p>
    <w:p w:rsidR="00477C90" w:rsidRDefault="00477C90" w:rsidP="0016780C">
      <w:pPr>
        <w:pStyle w:val="BodyText"/>
        <w:spacing w:after="360"/>
        <w:ind w:left="2160"/>
      </w:pPr>
      <w:r>
        <w:t>Pat G</w:t>
      </w:r>
      <w:r w:rsidR="005A68FC">
        <w:t>e</w:t>
      </w:r>
      <w:r>
        <w:t>orge, Chairperson</w:t>
      </w:r>
    </w:p>
    <w:p w:rsidR="00477C90" w:rsidRDefault="00477C90" w:rsidP="0016780C">
      <w:pPr>
        <w:pStyle w:val="BodyText"/>
        <w:numPr>
          <w:ilvl w:val="0"/>
          <w:numId w:val="7"/>
        </w:numPr>
      </w:pPr>
      <w:r>
        <w:t xml:space="preserve">Approval of </w:t>
      </w:r>
      <w:r w:rsidR="00AE492A">
        <w:t>June 9, 2023</w:t>
      </w:r>
      <w:r w:rsidR="00D80A17">
        <w:t>,</w:t>
      </w:r>
      <w:r>
        <w:t xml:space="preserve"> Board Meeting Minutes</w:t>
      </w:r>
    </w:p>
    <w:p w:rsidR="00477C90" w:rsidRDefault="00477C90" w:rsidP="0016780C">
      <w:pPr>
        <w:pStyle w:val="BodyText"/>
        <w:ind w:left="2160"/>
      </w:pPr>
      <w:r>
        <w:t>*Action Item</w:t>
      </w:r>
    </w:p>
    <w:p w:rsidR="00477C90" w:rsidRDefault="00477C90" w:rsidP="0016780C">
      <w:pPr>
        <w:pStyle w:val="BodyText"/>
        <w:spacing w:after="360"/>
        <w:ind w:left="2160"/>
      </w:pPr>
      <w:r>
        <w:t>Pat George, Chairperson</w:t>
      </w:r>
    </w:p>
    <w:p w:rsidR="00477C90" w:rsidRDefault="00477C90" w:rsidP="0016780C">
      <w:pPr>
        <w:pStyle w:val="BodyText"/>
        <w:numPr>
          <w:ilvl w:val="0"/>
          <w:numId w:val="7"/>
        </w:numPr>
      </w:pPr>
      <w:r>
        <w:t>Update from the Office of the Attorney General</w:t>
      </w:r>
    </w:p>
    <w:p w:rsidR="00490E92" w:rsidRDefault="008B075A" w:rsidP="002126E5">
      <w:pPr>
        <w:pStyle w:val="BodyText"/>
        <w:spacing w:after="360"/>
        <w:ind w:left="2160"/>
      </w:pPr>
      <w:r>
        <w:t>Christopher Teters, Assistant Attorney General</w:t>
      </w:r>
      <w:r w:rsidR="0007001C">
        <w:t xml:space="preserve"> </w:t>
      </w:r>
    </w:p>
    <w:p w:rsidR="00EA3C4D" w:rsidRDefault="001B5C5B" w:rsidP="00EA3C4D">
      <w:pPr>
        <w:pStyle w:val="BodyText"/>
        <w:numPr>
          <w:ilvl w:val="0"/>
          <w:numId w:val="7"/>
        </w:numPr>
      </w:pPr>
      <w:r>
        <w:t>Annual KFA Fund Balance Update</w:t>
      </w:r>
      <w:r w:rsidR="00EA3C4D" w:rsidRPr="004A3500">
        <w:t xml:space="preserve"> </w:t>
      </w:r>
      <w:r w:rsidR="00EA3C4D">
        <w:br/>
        <w:t xml:space="preserve">    Shanna Zimmer</w:t>
      </w:r>
      <w:r w:rsidR="00EA3C4D" w:rsidRPr="00801493">
        <w:t>, Sunflower Foundation</w:t>
      </w:r>
    </w:p>
    <w:p w:rsidR="00EA3C4D" w:rsidRDefault="00EA3C4D" w:rsidP="00EA3C4D">
      <w:pPr>
        <w:pStyle w:val="BodyText"/>
        <w:ind w:left="1875"/>
      </w:pPr>
    </w:p>
    <w:p w:rsidR="008B075A" w:rsidRDefault="00801493" w:rsidP="00257612">
      <w:pPr>
        <w:pStyle w:val="BodyText"/>
        <w:numPr>
          <w:ilvl w:val="0"/>
          <w:numId w:val="7"/>
        </w:numPr>
      </w:pPr>
      <w:r>
        <w:t xml:space="preserve">Request for Proposals </w:t>
      </w:r>
      <w:r w:rsidR="0052690E">
        <w:t>1</w:t>
      </w:r>
      <w:r w:rsidR="004A3500">
        <w:t xml:space="preserve">, </w:t>
      </w:r>
      <w:r w:rsidR="0052690E">
        <w:t>2</w:t>
      </w:r>
      <w:r w:rsidR="004A3500">
        <w:t>,</w:t>
      </w:r>
      <w:r w:rsidR="0052690E">
        <w:t xml:space="preserve"> </w:t>
      </w:r>
      <w:r w:rsidR="004A3500">
        <w:t xml:space="preserve">&amp; Needs Assessment </w:t>
      </w:r>
      <w:r w:rsidR="00440EF2">
        <w:t xml:space="preserve">Update </w:t>
      </w:r>
      <w:r w:rsidR="00310E1E">
        <w:br/>
      </w:r>
      <w:r w:rsidR="000A3DE8">
        <w:t xml:space="preserve">    </w:t>
      </w:r>
      <w:r w:rsidR="008B075A" w:rsidRPr="00801493">
        <w:t>Krista Machado, Sunflower Foundation</w:t>
      </w:r>
      <w:r w:rsidRPr="00801493">
        <w:br/>
      </w:r>
    </w:p>
    <w:p w:rsidR="005D06A3" w:rsidRDefault="00EA3C4D" w:rsidP="00D0250E">
      <w:pPr>
        <w:pStyle w:val="BodyText"/>
        <w:numPr>
          <w:ilvl w:val="0"/>
          <w:numId w:val="7"/>
        </w:numPr>
        <w:spacing w:before="120"/>
        <w:rPr>
          <w:color w:val="C00000"/>
        </w:rPr>
      </w:pPr>
      <w:r>
        <w:t>Board Education</w:t>
      </w:r>
      <w:r w:rsidR="00482648" w:rsidRPr="00EA3C4D">
        <w:br/>
        <w:t>Pat George, Chairperson</w:t>
      </w:r>
      <w:r w:rsidR="00482648" w:rsidRPr="00EA3C4D">
        <w:rPr>
          <w:color w:val="C00000"/>
        </w:rPr>
        <w:br/>
      </w:r>
    </w:p>
    <w:p w:rsidR="00EA3C4D" w:rsidRPr="008F529D" w:rsidRDefault="001353DC" w:rsidP="00EA3C4D">
      <w:pPr>
        <w:pStyle w:val="BodyText"/>
        <w:numPr>
          <w:ilvl w:val="2"/>
          <w:numId w:val="7"/>
        </w:numPr>
        <w:spacing w:before="120"/>
      </w:pPr>
      <w:r>
        <w:t xml:space="preserve">Dan </w:t>
      </w:r>
      <w:proofErr w:type="spellStart"/>
      <w:r>
        <w:t>Tasset</w:t>
      </w:r>
      <w:proofErr w:type="spellEnd"/>
      <w:r>
        <w:t>, Chairman,</w:t>
      </w:r>
      <w:r w:rsidR="00EA3C4D" w:rsidRPr="008F529D">
        <w:t xml:space="preserve"> </w:t>
      </w:r>
      <w:proofErr w:type="spellStart"/>
      <w:r w:rsidR="00EA3C4D" w:rsidRPr="008F529D">
        <w:t>Nueterra</w:t>
      </w:r>
      <w:proofErr w:type="spellEnd"/>
      <w:r w:rsidR="00EA3C4D" w:rsidRPr="008F529D">
        <w:t xml:space="preserve"> Capital </w:t>
      </w:r>
    </w:p>
    <w:p w:rsidR="00EA3C4D" w:rsidRDefault="00EA3C4D" w:rsidP="00EA3C4D">
      <w:pPr>
        <w:pStyle w:val="ListParagraph"/>
      </w:pPr>
    </w:p>
    <w:p w:rsidR="00257612" w:rsidRDefault="00257612" w:rsidP="00257612">
      <w:pPr>
        <w:pStyle w:val="BodyText"/>
        <w:spacing w:before="120"/>
      </w:pPr>
    </w:p>
    <w:p w:rsidR="00482648" w:rsidRPr="008F529D" w:rsidRDefault="00232F3C" w:rsidP="00482648">
      <w:pPr>
        <w:pStyle w:val="BodyText"/>
        <w:numPr>
          <w:ilvl w:val="0"/>
          <w:numId w:val="7"/>
        </w:numPr>
      </w:pPr>
      <w:r w:rsidRPr="008F529D">
        <w:t>Next</w:t>
      </w:r>
      <w:r w:rsidR="008B075A" w:rsidRPr="008F529D">
        <w:t xml:space="preserve"> Meeting</w:t>
      </w:r>
      <w:r w:rsidR="0007001C" w:rsidRPr="008F529D">
        <w:t xml:space="preserve">: </w:t>
      </w:r>
      <w:r w:rsidR="00EA3C4D" w:rsidRPr="008F529D">
        <w:t xml:space="preserve">August 11- Treatment Grant Review </w:t>
      </w:r>
    </w:p>
    <w:p w:rsidR="00232F3C" w:rsidRDefault="007F1549" w:rsidP="001D0C33">
      <w:pPr>
        <w:pStyle w:val="BodyText"/>
        <w:numPr>
          <w:ilvl w:val="2"/>
          <w:numId w:val="7"/>
        </w:numPr>
      </w:pPr>
      <w:r w:rsidRPr="008F529D">
        <w:t>November 10</w:t>
      </w:r>
      <w:r w:rsidRPr="008F529D">
        <w:rPr>
          <w:vertAlign w:val="superscript"/>
        </w:rPr>
        <w:t>th</w:t>
      </w:r>
      <w:r w:rsidRPr="008F529D">
        <w:t xml:space="preserve"> meeting reschedule</w:t>
      </w:r>
    </w:p>
    <w:p w:rsidR="00737774" w:rsidRPr="00555DF2" w:rsidRDefault="00555DF2" w:rsidP="001D0C33">
      <w:pPr>
        <w:pStyle w:val="BodyText"/>
        <w:numPr>
          <w:ilvl w:val="2"/>
          <w:numId w:val="7"/>
        </w:numPr>
        <w:rPr>
          <w:i/>
        </w:rPr>
      </w:pPr>
      <w:r w:rsidRPr="00555DF2">
        <w:rPr>
          <w:i/>
        </w:rPr>
        <w:t>September 8</w:t>
      </w:r>
      <w:r w:rsidRPr="00555DF2">
        <w:rPr>
          <w:i/>
          <w:vertAlign w:val="superscript"/>
        </w:rPr>
        <w:t>th</w:t>
      </w:r>
      <w:r w:rsidRPr="00555DF2">
        <w:rPr>
          <w:i/>
        </w:rPr>
        <w:t xml:space="preserve"> meeting reschedule</w:t>
      </w:r>
    </w:p>
    <w:p w:rsidR="008F529D" w:rsidRPr="008F529D" w:rsidRDefault="008F529D" w:rsidP="008F529D">
      <w:pPr>
        <w:pStyle w:val="BodyText"/>
        <w:ind w:left="2235"/>
      </w:pPr>
    </w:p>
    <w:p w:rsidR="008B075A" w:rsidRPr="00477C90" w:rsidRDefault="008B075A" w:rsidP="008B075A">
      <w:pPr>
        <w:pStyle w:val="BodyText"/>
        <w:numPr>
          <w:ilvl w:val="0"/>
          <w:numId w:val="7"/>
        </w:numPr>
        <w:spacing w:before="120"/>
      </w:pPr>
      <w:r w:rsidRPr="008F529D">
        <w:t>Adjournm</w:t>
      </w:r>
      <w:r>
        <w:t xml:space="preserve">ent </w:t>
      </w:r>
    </w:p>
    <w:p w:rsidR="00D5552A" w:rsidRDefault="00D5552A">
      <w:pPr>
        <w:rPr>
          <w:sz w:val="24"/>
          <w:szCs w:val="24"/>
        </w:rPr>
      </w:pPr>
    </w:p>
    <w:p w:rsidR="00D5552A" w:rsidRDefault="00D5552A">
      <w:pPr>
        <w:rPr>
          <w:sz w:val="24"/>
          <w:szCs w:val="24"/>
        </w:rPr>
      </w:pPr>
    </w:p>
    <w:p w:rsidR="00D5552A" w:rsidRDefault="00D5552A">
      <w:pPr>
        <w:rPr>
          <w:sz w:val="24"/>
          <w:szCs w:val="24"/>
        </w:rPr>
      </w:pPr>
    </w:p>
    <w:p w:rsidR="00D5552A" w:rsidRDefault="00D5552A">
      <w:pPr>
        <w:rPr>
          <w:sz w:val="24"/>
          <w:szCs w:val="24"/>
        </w:rPr>
      </w:pPr>
    </w:p>
    <w:p w:rsidR="00D5552A" w:rsidRDefault="008B075A">
      <w:pPr>
        <w:rPr>
          <w:b/>
        </w:rPr>
      </w:pPr>
      <w:r>
        <w:rPr>
          <w:b/>
        </w:rPr>
        <w:t>DUE TO THE KANSAS OPEN MEETINGS ACT (KOMA), DO NOT USE "REPLY TO ALL," ADD "CC" OR "BCC" ADDRESSES, OR RESPOND SEPARATELY TO ONE ANOTHER. AN INTERACTIVE COMMUNICATION AMONG A MAJORITY OF THE BOARD DISCUSSING THE BUSINESS OR AFFAIRS OF THE BOARD WOULD CONSTITUTE A MEETING IN VIOLATION OF KOMA. DO NOT CONTACT ONE ANOTHER AND DISCUSS BOARD MATTERS BY ANY OTHER MEANS. IF YOU WISH TO DISCUSS MATTERS REGARDING BOARD BUSINESS, PLEASE BRING UP THE MATTER AT THE NEXT REGULARLY SCHEDULED BOARD MEETING, OR CONTACT ROBERT HUTCHISON, ASSISTANT ATTORNEY GENERAL, OFFICE OF THE KANSAS ATTORNEY GENERAL.</w:t>
      </w:r>
    </w:p>
    <w:sectPr w:rsidR="00D5552A" w:rsidSect="009F4F5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4C" w:rsidRDefault="00DF664C">
      <w:r>
        <w:separator/>
      </w:r>
    </w:p>
  </w:endnote>
  <w:endnote w:type="continuationSeparator" w:id="0">
    <w:p w:rsidR="00DF664C" w:rsidRDefault="00DF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E7" w:rsidRDefault="00FE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2A" w:rsidRDefault="008B075A">
    <w:pPr>
      <w:pStyle w:val="Footer"/>
      <w:jc w:val="center"/>
    </w:pPr>
    <w:r>
      <w:fldChar w:fldCharType="begin"/>
    </w:r>
    <w:r>
      <w:instrText xml:space="preserve"> PAGE   \* MERGEFORMAT </w:instrText>
    </w:r>
    <w:r>
      <w:fldChar w:fldCharType="separate"/>
    </w:r>
    <w:r w:rsidR="001353DC">
      <w:rPr>
        <w:noProof/>
      </w:rPr>
      <w:t>2</w:t>
    </w:r>
    <w:r>
      <w:fldChar w:fldCharType="end"/>
    </w:r>
  </w:p>
  <w:p w:rsidR="00D5552A" w:rsidRDefault="00D5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E7" w:rsidRDefault="00FE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4C" w:rsidRDefault="00DF664C">
      <w:r>
        <w:separator/>
      </w:r>
    </w:p>
  </w:footnote>
  <w:footnote w:type="continuationSeparator" w:id="0">
    <w:p w:rsidR="00DF664C" w:rsidRDefault="00DF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E7" w:rsidRDefault="00FE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2A" w:rsidRDefault="00D5552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2A" w:rsidRDefault="003B7A99">
    <w:r>
      <w:rPr>
        <w:noProof/>
      </w:rPr>
      <w:drawing>
        <wp:anchor distT="0" distB="0" distL="114300" distR="114300" simplePos="0" relativeHeight="251657216" behindDoc="0" locked="0" layoutInCell="1" allowOverlap="1" wp14:anchorId="56A75F5E" wp14:editId="6E027815">
          <wp:simplePos x="0" y="0"/>
          <wp:positionH relativeFrom="page">
            <wp:align>left</wp:align>
          </wp:positionH>
          <wp:positionV relativeFrom="page">
            <wp:align>top</wp:align>
          </wp:positionV>
          <wp:extent cx="7790815" cy="2404745"/>
          <wp:effectExtent l="0" t="0" r="0" b="0"/>
          <wp:wrapThrough wrapText="bothSides">
            <wp:wrapPolygon edited="0">
              <wp:start x="0" y="0"/>
              <wp:lineTo x="0" y="21389"/>
              <wp:lineTo x="21549" y="21389"/>
              <wp:lineTo x="2154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52A" w:rsidRDefault="00D5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93D"/>
    <w:multiLevelType w:val="hybridMultilevel"/>
    <w:tmpl w:val="2124DDB2"/>
    <w:lvl w:ilvl="0" w:tplc="B3A415B8">
      <w:start w:val="1"/>
      <w:numFmt w:val="decimal"/>
      <w:lvlText w:val="%1."/>
      <w:lvlJc w:val="left"/>
      <w:pPr>
        <w:ind w:left="1440" w:hanging="720"/>
      </w:pPr>
    </w:lvl>
    <w:lvl w:ilvl="1" w:tplc="8A7C4DD2">
      <w:start w:val="1"/>
      <w:numFmt w:val="lowerLetter"/>
      <w:lvlText w:val="%2."/>
      <w:lvlJc w:val="left"/>
      <w:pPr>
        <w:ind w:left="1800" w:hanging="360"/>
      </w:pPr>
    </w:lvl>
    <w:lvl w:ilvl="2" w:tplc="0A8E52C8">
      <w:start w:val="1"/>
      <w:numFmt w:val="lowerRoman"/>
      <w:lvlText w:val="%3."/>
      <w:lvlJc w:val="right"/>
      <w:pPr>
        <w:ind w:left="2520" w:hanging="180"/>
      </w:pPr>
    </w:lvl>
    <w:lvl w:ilvl="3" w:tplc="3496CEB4">
      <w:start w:val="1"/>
      <w:numFmt w:val="decimal"/>
      <w:lvlText w:val="%4."/>
      <w:lvlJc w:val="left"/>
      <w:pPr>
        <w:ind w:left="3240" w:hanging="360"/>
      </w:pPr>
    </w:lvl>
    <w:lvl w:ilvl="4" w:tplc="8C64518E">
      <w:start w:val="1"/>
      <w:numFmt w:val="lowerLetter"/>
      <w:lvlText w:val="%5."/>
      <w:lvlJc w:val="left"/>
      <w:pPr>
        <w:ind w:left="3960" w:hanging="360"/>
      </w:pPr>
    </w:lvl>
    <w:lvl w:ilvl="5" w:tplc="48067EB0">
      <w:start w:val="1"/>
      <w:numFmt w:val="lowerRoman"/>
      <w:lvlText w:val="%6."/>
      <w:lvlJc w:val="right"/>
      <w:pPr>
        <w:ind w:left="4680" w:hanging="180"/>
      </w:pPr>
    </w:lvl>
    <w:lvl w:ilvl="6" w:tplc="CBE0EAAA">
      <w:start w:val="1"/>
      <w:numFmt w:val="decimal"/>
      <w:lvlText w:val="%7."/>
      <w:lvlJc w:val="left"/>
      <w:pPr>
        <w:ind w:left="5400" w:hanging="360"/>
      </w:pPr>
    </w:lvl>
    <w:lvl w:ilvl="7" w:tplc="071AA8F2">
      <w:start w:val="1"/>
      <w:numFmt w:val="lowerLetter"/>
      <w:lvlText w:val="%8."/>
      <w:lvlJc w:val="left"/>
      <w:pPr>
        <w:ind w:left="6120" w:hanging="360"/>
      </w:pPr>
    </w:lvl>
    <w:lvl w:ilvl="8" w:tplc="E98AF4E4">
      <w:start w:val="1"/>
      <w:numFmt w:val="lowerRoman"/>
      <w:lvlText w:val="%9."/>
      <w:lvlJc w:val="right"/>
      <w:pPr>
        <w:ind w:left="6840" w:hanging="180"/>
      </w:pPr>
    </w:lvl>
  </w:abstractNum>
  <w:abstractNum w:abstractNumId="1" w15:restartNumberingAfterBreak="0">
    <w:nsid w:val="3BBF44AC"/>
    <w:multiLevelType w:val="hybridMultilevel"/>
    <w:tmpl w:val="55006FE2"/>
    <w:lvl w:ilvl="0" w:tplc="A68E0D0A">
      <w:start w:val="1"/>
      <w:numFmt w:val="decimal"/>
      <w:lvlText w:val="%1."/>
      <w:lvlJc w:val="left"/>
      <w:pPr>
        <w:ind w:left="1875" w:hanging="360"/>
      </w:pPr>
      <w:rPr>
        <w:rFonts w:hint="default"/>
        <w:color w:val="auto"/>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3C205A58"/>
    <w:multiLevelType w:val="hybridMultilevel"/>
    <w:tmpl w:val="3C12F3EE"/>
    <w:lvl w:ilvl="0" w:tplc="DC52E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9D7AF2"/>
    <w:multiLevelType w:val="hybridMultilevel"/>
    <w:tmpl w:val="DEAC0388"/>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51625312"/>
    <w:multiLevelType w:val="hybridMultilevel"/>
    <w:tmpl w:val="53FAFF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F365FB4"/>
    <w:multiLevelType w:val="hybridMultilevel"/>
    <w:tmpl w:val="5B9E575A"/>
    <w:lvl w:ilvl="0" w:tplc="C3B0B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2B5F59"/>
    <w:multiLevelType w:val="hybridMultilevel"/>
    <w:tmpl w:val="2FEA7EBC"/>
    <w:lvl w:ilvl="0" w:tplc="80966D0A">
      <w:start w:val="1"/>
      <w:numFmt w:val="decimal"/>
      <w:lvlText w:val="%1."/>
      <w:lvlJc w:val="left"/>
      <w:pPr>
        <w:ind w:left="262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98FC94BE">
      <w:start w:val="1"/>
      <w:numFmt w:val="lowerLetter"/>
      <w:lvlText w:val="%2."/>
      <w:lvlJc w:val="left"/>
      <w:pPr>
        <w:ind w:left="29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1B021F6">
      <w:numFmt w:val="bullet"/>
      <w:lvlText w:val="•"/>
      <w:lvlJc w:val="left"/>
      <w:pPr>
        <w:ind w:left="3871" w:hanging="360"/>
      </w:pPr>
      <w:rPr>
        <w:rFonts w:hint="default"/>
        <w:lang w:val="en-US" w:eastAsia="en-US" w:bidi="ar-SA"/>
      </w:rPr>
    </w:lvl>
    <w:lvl w:ilvl="3" w:tplc="4AAC04B8">
      <w:numFmt w:val="bullet"/>
      <w:lvlText w:val="•"/>
      <w:lvlJc w:val="left"/>
      <w:pPr>
        <w:ind w:left="4762" w:hanging="360"/>
      </w:pPr>
      <w:rPr>
        <w:rFonts w:hint="default"/>
        <w:lang w:val="en-US" w:eastAsia="en-US" w:bidi="ar-SA"/>
      </w:rPr>
    </w:lvl>
    <w:lvl w:ilvl="4" w:tplc="43D811E4">
      <w:numFmt w:val="bullet"/>
      <w:lvlText w:val="•"/>
      <w:lvlJc w:val="left"/>
      <w:pPr>
        <w:ind w:left="5653" w:hanging="360"/>
      </w:pPr>
      <w:rPr>
        <w:rFonts w:hint="default"/>
        <w:lang w:val="en-US" w:eastAsia="en-US" w:bidi="ar-SA"/>
      </w:rPr>
    </w:lvl>
    <w:lvl w:ilvl="5" w:tplc="B036A168">
      <w:numFmt w:val="bullet"/>
      <w:lvlText w:val="•"/>
      <w:lvlJc w:val="left"/>
      <w:pPr>
        <w:ind w:left="6544" w:hanging="360"/>
      </w:pPr>
      <w:rPr>
        <w:rFonts w:hint="default"/>
        <w:lang w:val="en-US" w:eastAsia="en-US" w:bidi="ar-SA"/>
      </w:rPr>
    </w:lvl>
    <w:lvl w:ilvl="6" w:tplc="8864D2BA">
      <w:numFmt w:val="bullet"/>
      <w:lvlText w:val="•"/>
      <w:lvlJc w:val="left"/>
      <w:pPr>
        <w:ind w:left="7435" w:hanging="360"/>
      </w:pPr>
      <w:rPr>
        <w:rFonts w:hint="default"/>
        <w:lang w:val="en-US" w:eastAsia="en-US" w:bidi="ar-SA"/>
      </w:rPr>
    </w:lvl>
    <w:lvl w:ilvl="7" w:tplc="DAD49262">
      <w:numFmt w:val="bullet"/>
      <w:lvlText w:val="•"/>
      <w:lvlJc w:val="left"/>
      <w:pPr>
        <w:ind w:left="8326" w:hanging="360"/>
      </w:pPr>
      <w:rPr>
        <w:rFonts w:hint="default"/>
        <w:lang w:val="en-US" w:eastAsia="en-US" w:bidi="ar-SA"/>
      </w:rPr>
    </w:lvl>
    <w:lvl w:ilvl="8" w:tplc="58C60BC2">
      <w:numFmt w:val="bullet"/>
      <w:lvlText w:val="•"/>
      <w:lvlJc w:val="left"/>
      <w:pPr>
        <w:ind w:left="9217" w:hanging="360"/>
      </w:pPr>
      <w:rPr>
        <w:rFonts w:hint="default"/>
        <w:lang w:val="en-US" w:eastAsia="en-US" w:bidi="ar-SA"/>
      </w:rPr>
    </w:lvl>
  </w:abstractNum>
  <w:abstractNum w:abstractNumId="7" w15:restartNumberingAfterBreak="0">
    <w:nsid w:val="778D26BC"/>
    <w:multiLevelType w:val="hybridMultilevel"/>
    <w:tmpl w:val="91F60E80"/>
    <w:lvl w:ilvl="0" w:tplc="6048F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2A"/>
    <w:rsid w:val="00021FC0"/>
    <w:rsid w:val="00025AFE"/>
    <w:rsid w:val="0002609F"/>
    <w:rsid w:val="0007001C"/>
    <w:rsid w:val="000760F2"/>
    <w:rsid w:val="000A3DE8"/>
    <w:rsid w:val="000E768B"/>
    <w:rsid w:val="001353DC"/>
    <w:rsid w:val="0016780C"/>
    <w:rsid w:val="0018558E"/>
    <w:rsid w:val="001B5C5B"/>
    <w:rsid w:val="002126E5"/>
    <w:rsid w:val="00216303"/>
    <w:rsid w:val="002255E5"/>
    <w:rsid w:val="00225EBA"/>
    <w:rsid w:val="00227059"/>
    <w:rsid w:val="002306EA"/>
    <w:rsid w:val="00232F3C"/>
    <w:rsid w:val="00246D18"/>
    <w:rsid w:val="00257612"/>
    <w:rsid w:val="002C143B"/>
    <w:rsid w:val="00310E1E"/>
    <w:rsid w:val="003274F2"/>
    <w:rsid w:val="003B4399"/>
    <w:rsid w:val="003B7A99"/>
    <w:rsid w:val="0040589A"/>
    <w:rsid w:val="00426B6E"/>
    <w:rsid w:val="00440EF2"/>
    <w:rsid w:val="004455BC"/>
    <w:rsid w:val="00477C90"/>
    <w:rsid w:val="00482648"/>
    <w:rsid w:val="00490E92"/>
    <w:rsid w:val="004A3500"/>
    <w:rsid w:val="004A6607"/>
    <w:rsid w:val="004D5833"/>
    <w:rsid w:val="004F703C"/>
    <w:rsid w:val="00513DAA"/>
    <w:rsid w:val="005260D3"/>
    <w:rsid w:val="0052690E"/>
    <w:rsid w:val="00536F00"/>
    <w:rsid w:val="00555DF2"/>
    <w:rsid w:val="005565BF"/>
    <w:rsid w:val="005A51CB"/>
    <w:rsid w:val="005A68FC"/>
    <w:rsid w:val="005D06A3"/>
    <w:rsid w:val="005F42C9"/>
    <w:rsid w:val="00652098"/>
    <w:rsid w:val="006773C4"/>
    <w:rsid w:val="006C262F"/>
    <w:rsid w:val="006C61FC"/>
    <w:rsid w:val="006D481C"/>
    <w:rsid w:val="00737774"/>
    <w:rsid w:val="007A09CD"/>
    <w:rsid w:val="007F1549"/>
    <w:rsid w:val="00801493"/>
    <w:rsid w:val="008B075A"/>
    <w:rsid w:val="008C0B8B"/>
    <w:rsid w:val="008D7DB3"/>
    <w:rsid w:val="008F529D"/>
    <w:rsid w:val="009155AC"/>
    <w:rsid w:val="00976628"/>
    <w:rsid w:val="009B6EA9"/>
    <w:rsid w:val="009C507D"/>
    <w:rsid w:val="009C648C"/>
    <w:rsid w:val="009F4F5D"/>
    <w:rsid w:val="00A125CA"/>
    <w:rsid w:val="00A35DAA"/>
    <w:rsid w:val="00A700E8"/>
    <w:rsid w:val="00A72CC1"/>
    <w:rsid w:val="00AA4688"/>
    <w:rsid w:val="00AE492A"/>
    <w:rsid w:val="00AE6BEC"/>
    <w:rsid w:val="00AF3201"/>
    <w:rsid w:val="00B567A4"/>
    <w:rsid w:val="00B83AF2"/>
    <w:rsid w:val="00B8694F"/>
    <w:rsid w:val="00B9749B"/>
    <w:rsid w:val="00C25CFA"/>
    <w:rsid w:val="00C67715"/>
    <w:rsid w:val="00CB4137"/>
    <w:rsid w:val="00CC2AB3"/>
    <w:rsid w:val="00CF4AF6"/>
    <w:rsid w:val="00D5552A"/>
    <w:rsid w:val="00D80A17"/>
    <w:rsid w:val="00DB746F"/>
    <w:rsid w:val="00DF664C"/>
    <w:rsid w:val="00E324B2"/>
    <w:rsid w:val="00E36590"/>
    <w:rsid w:val="00E63485"/>
    <w:rsid w:val="00EA3C4D"/>
    <w:rsid w:val="00EC0960"/>
    <w:rsid w:val="00F7042D"/>
    <w:rsid w:val="00F71392"/>
    <w:rsid w:val="00FE1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A7F76"/>
  <w15:docId w15:val="{5F1DEAA6-6EB2-4ABC-A12A-49F04EE6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1"/>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2">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style>
  <w:style w:type="table" w:styleId="GridTable1Light">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styleId="GridTable1Light-Accent1">
    <w:name w:val="Grid Table 1 Light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styleId="GridTable1Light-Accent2">
    <w:name w:val="Grid Table 1 Light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styleId="GridTable1Light-Accent3">
    <w:name w:val="Grid Table 1 Light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styleId="GridTable1Light-Accent4">
    <w:name w:val="Grid Table 1 Light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styleId="GridTable1Light-Accent5">
    <w:name w:val="Grid Table 1 Light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styleId="GridTable1Light-Accent6">
    <w:name w:val="Grid Table 1 Light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GridTable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2-Accent1">
    <w:name w:val="Grid Table 2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2-Accent2">
    <w:name w:val="Grid Table 2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2-Accent3">
    <w:name w:val="Grid Table 2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2-Accent4">
    <w:name w:val="Grid Table 2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2-Accent5">
    <w:name w:val="Grid Table 2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2-Accent6">
    <w:name w:val="Grid Table 2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3">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3-Accent1">
    <w:name w:val="Grid Table 3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3-Accent2">
    <w:name w:val="Grid Table 3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3-Accent3">
    <w:name w:val="Grid Table 3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3-Accent4">
    <w:name w:val="Grid Table 3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3-Accent5">
    <w:name w:val="Grid Table 3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3-Accent6">
    <w:name w:val="Grid Table 3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4">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styleId="GridTable4-Accent1">
    <w:name w:val="Grid Table 4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styleId="GridTable4-Accent2">
    <w:name w:val="Grid Table 4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styleId="GridTable4-Accent3">
    <w:name w:val="Grid Table 4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styleId="GridTable4-Accent4">
    <w:name w:val="Grid Table 4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styleId="GridTable4-Accent5">
    <w:name w:val="Grid Table 4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4-Accent6">
    <w:name w:val="Grid Table 4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GridTable5Dark">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styleId="GridTable5Dark-Accent2">
    <w:name w:val="Grid Table 5 Dark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styleId="GridTable5Dark-Accent3">
    <w:name w:val="Grid Table 5 Dark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styleId="GridTable5Dark-Accent5">
    <w:name w:val="Grid Table 5 Dark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styleId="GridTable5Dark-Accent6">
    <w:name w:val="Grid Table 5 Dark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GridTable6Colorful">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6Colorful-Accent1">
    <w:name w:val="Grid Table 6 Colorful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6Colorful-Accent2">
    <w:name w:val="Grid Table 6 Colorful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6Colorful-Accent3">
    <w:name w:val="Grid Table 6 Colorful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6Colorful-Accent4">
    <w:name w:val="Grid Table 6 Colorful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6Colorful-Accent5">
    <w:name w:val="Grid Table 6 Colorful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6Colorful-Accent6">
    <w:name w:val="Grid Table 6 Colorful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7Colorful">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7Colorful-Accent1">
    <w:name w:val="Grid Table 7 Colorful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7Colorful-Accent2">
    <w:name w:val="Grid Table 7 Colorful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7Colorful-Accent3">
    <w:name w:val="Grid Table 7 Colorful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7Colorful-Accent4">
    <w:name w:val="Grid Table 7 Colorful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7Colorful-Accent5">
    <w:name w:val="Grid Table 7 Colorful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7Colorful-Accent6">
    <w:name w:val="Grid Table 7 Colorful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style>
  <w:style w:type="table" w:styleId="ListTable2">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styleId="ListTable2-Accent1">
    <w:name w:val="List Table 2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styleId="ListTable2-Accent2">
    <w:name w:val="List Table 2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styleId="ListTable2-Accent3">
    <w:name w:val="List Table 2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styleId="ListTable2-Accent4">
    <w:name w:val="List Table 2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styleId="ListTable2-Accent5">
    <w:name w:val="List Table 2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styleId="ListTable2-Accent6">
    <w:name w:val="List Table 2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Table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styleId="ListTable3-Accent2">
    <w:name w:val="List Table 3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styleId="ListTable3-Accent3">
    <w:name w:val="List Table 3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styleId="ListTable3-Accent4">
    <w:name w:val="List Table 3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styleId="ListTable3-Accent5">
    <w:name w:val="List Table 3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styleId="ListTable3-Accent6">
    <w:name w:val="List Table 3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Table4">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styleId="ListTable4-Accent1">
    <w:name w:val="List Table 4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styleId="ListTable4-Accent2">
    <w:name w:val="List Table 4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styleId="ListTable4-Accent3">
    <w:name w:val="List Table 4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styleId="ListTable4-Accent4">
    <w:name w:val="List Table 4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styleId="ListTable4-Accent5">
    <w:name w:val="List Table 4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styleId="ListTable4-Accent6">
    <w:name w:val="List Table 4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Table5Dark">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styleId="ListTable5Dark-Accent1">
    <w:name w:val="List Table 5 Dark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styleId="ListTable5Dark-Accent2">
    <w:name w:val="List Table 5 Dark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styleId="ListTable5Dark-Accent3">
    <w:name w:val="List Table 5 Dark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styleId="ListTable5Dark-Accent4">
    <w:name w:val="List Table 5 Dark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styleId="ListTable5Dark-Accent5">
    <w:name w:val="List Table 5 Dark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styleId="ListTable5Dark-Accent6">
    <w:name w:val="List Table 5 Dark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Table6Colorful">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styleId="ListTable6Colorful-Accent1">
    <w:name w:val="List Table 6 Colorful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styleId="ListTable6Colorful-Accent2">
    <w:name w:val="List Table 6 Colorful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styleId="ListTable6Colorful-Accent3">
    <w:name w:val="List Table 6 Colorful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styleId="ListTable6Colorful-Accent4">
    <w:name w:val="List Table 6 Colorful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styleId="ListTable6Colorful-Accent5">
    <w:name w:val="List Table 6 Colorful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styleId="ListTable6Colorful-Accent6">
    <w:name w:val="List Table 6 Colorful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Table7Colorful">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styleId="ListTable7Colorful-Accent1">
    <w:name w:val="List Table 7 Colorful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styleId="ListTable7Colorful-Accent2">
    <w:name w:val="List Table 7 Colorful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styleId="ListTable7Colorful-Accent3">
    <w:name w:val="List Table 7 Colorful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styleId="ListTable7Colorful-Accent4">
    <w:name w:val="List Table 7 Colorful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styleId="ListTable7Colorful-Accent5">
    <w:name w:val="List Table 7 Colorful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styleId="ListTable7Colorful-Accent6">
    <w:name w:val="List Table 7 Colorful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PlainText">
    <w:name w:val="Plain Text"/>
    <w:basedOn w:val="Normal"/>
    <w:semiHidden/>
    <w:rPr>
      <w:rFonts w:ascii="Courier New" w:hAnsi="Courier New"/>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1"/>
    <w:qFormat/>
    <w:rsid w:val="005260D3"/>
    <w:pPr>
      <w:widowControl w:val="0"/>
      <w:autoSpaceDE w:val="0"/>
      <w:autoSpaceDN w:val="0"/>
    </w:pPr>
    <w:rPr>
      <w:sz w:val="28"/>
      <w:szCs w:val="28"/>
    </w:rPr>
  </w:style>
  <w:style w:type="character" w:customStyle="1" w:styleId="BodyTextChar">
    <w:name w:val="Body Text Char"/>
    <w:link w:val="BodyText"/>
    <w:uiPriority w:val="1"/>
    <w:rsid w:val="005260D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0709">
      <w:bodyDiv w:val="1"/>
      <w:marLeft w:val="0"/>
      <w:marRight w:val="0"/>
      <w:marTop w:val="0"/>
      <w:marBottom w:val="0"/>
      <w:divBdr>
        <w:top w:val="none" w:sz="0" w:space="0" w:color="auto"/>
        <w:left w:val="none" w:sz="0" w:space="0" w:color="auto"/>
        <w:bottom w:val="none" w:sz="0" w:space="0" w:color="auto"/>
        <w:right w:val="none" w:sz="0" w:space="0" w:color="auto"/>
      </w:divBdr>
    </w:div>
    <w:div w:id="715080879">
      <w:bodyDiv w:val="1"/>
      <w:marLeft w:val="0"/>
      <w:marRight w:val="0"/>
      <w:marTop w:val="0"/>
      <w:marBottom w:val="0"/>
      <w:divBdr>
        <w:top w:val="none" w:sz="0" w:space="0" w:color="auto"/>
        <w:left w:val="none" w:sz="0" w:space="0" w:color="auto"/>
        <w:bottom w:val="none" w:sz="0" w:space="0" w:color="auto"/>
        <w:right w:val="none" w:sz="0" w:space="0" w:color="auto"/>
      </w:divBdr>
    </w:div>
    <w:div w:id="887914011">
      <w:bodyDiv w:val="1"/>
      <w:marLeft w:val="0"/>
      <w:marRight w:val="0"/>
      <w:marTop w:val="0"/>
      <w:marBottom w:val="0"/>
      <w:divBdr>
        <w:top w:val="none" w:sz="0" w:space="0" w:color="auto"/>
        <w:left w:val="none" w:sz="0" w:space="0" w:color="auto"/>
        <w:bottom w:val="none" w:sz="0" w:space="0" w:color="auto"/>
        <w:right w:val="none" w:sz="0" w:space="0" w:color="auto"/>
      </w:divBdr>
    </w:div>
    <w:div w:id="1062866490">
      <w:bodyDiv w:val="1"/>
      <w:marLeft w:val="0"/>
      <w:marRight w:val="0"/>
      <w:marTop w:val="0"/>
      <w:marBottom w:val="0"/>
      <w:divBdr>
        <w:top w:val="none" w:sz="0" w:space="0" w:color="auto"/>
        <w:left w:val="none" w:sz="0" w:space="0" w:color="auto"/>
        <w:bottom w:val="none" w:sz="0" w:space="0" w:color="auto"/>
        <w:right w:val="none" w:sz="0" w:space="0" w:color="auto"/>
      </w:divBdr>
    </w:div>
    <w:div w:id="1496728063">
      <w:bodyDiv w:val="1"/>
      <w:marLeft w:val="0"/>
      <w:marRight w:val="0"/>
      <w:marTop w:val="0"/>
      <w:marBottom w:val="0"/>
      <w:divBdr>
        <w:top w:val="none" w:sz="0" w:space="0" w:color="auto"/>
        <w:left w:val="none" w:sz="0" w:space="0" w:color="auto"/>
        <w:bottom w:val="none" w:sz="0" w:space="0" w:color="auto"/>
        <w:right w:val="none" w:sz="0" w:space="0" w:color="auto"/>
      </w:divBdr>
    </w:div>
    <w:div w:id="21229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001-harmony.sliq.net/00287/Harmony/en/PowerBrowser/PowerBrowserV2/20230707/-1/1702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com/live/tFuYq7S4mm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Connie Burns</cp:lastModifiedBy>
  <cp:revision>2</cp:revision>
  <cp:lastPrinted>2023-07-08T18:16:00Z</cp:lastPrinted>
  <dcterms:created xsi:type="dcterms:W3CDTF">2023-07-11T12:09:00Z</dcterms:created>
  <dcterms:modified xsi:type="dcterms:W3CDTF">2023-07-11T12:09:00Z</dcterms:modified>
  <cp:version>1048576</cp:version>
</cp:coreProperties>
</file>